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="005656DD">
        <w:rPr>
          <w:rFonts w:ascii="Times New Roman" w:hAnsi="Times New Roman"/>
          <w:sz w:val="36"/>
          <w:szCs w:val="36"/>
        </w:rPr>
        <w:t>АРАЧЕВСКИЙ</w:t>
      </w:r>
      <w:r w:rsidRPr="002F7FE3">
        <w:rPr>
          <w:rFonts w:ascii="Academy" w:hAnsi="Academy"/>
          <w:sz w:val="36"/>
          <w:szCs w:val="36"/>
        </w:rPr>
        <w:t xml:space="preserve"> </w:t>
      </w:r>
      <w:r w:rsidR="005656DD" w:rsidRPr="005656DD">
        <w:rPr>
          <w:rFonts w:ascii="Times New Roman" w:hAnsi="Times New Roman"/>
          <w:sz w:val="36"/>
          <w:szCs w:val="36"/>
        </w:rPr>
        <w:t>РАЙОННЫЙ</w:t>
      </w:r>
      <w:r w:rsidRPr="005656DD">
        <w:rPr>
          <w:rFonts w:ascii="Times New Roman" w:hAnsi="Times New Roman"/>
          <w:sz w:val="36"/>
          <w:szCs w:val="36"/>
        </w:rPr>
        <w:t xml:space="preserve"> </w:t>
      </w:r>
      <w:r w:rsidR="005656DD">
        <w:rPr>
          <w:rFonts w:ascii="Times New Roman" w:hAnsi="Times New Roman"/>
          <w:sz w:val="36"/>
          <w:szCs w:val="36"/>
        </w:rPr>
        <w:t>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C0114F">
        <w:rPr>
          <w:rFonts w:ascii="Times New Roman" w:hAnsi="Times New Roman"/>
          <w:b/>
          <w:sz w:val="36"/>
          <w:szCs w:val="36"/>
        </w:rPr>
        <w:t xml:space="preserve"> </w:t>
      </w:r>
      <w:bookmarkStart w:id="0" w:name="_GoBack"/>
      <w:bookmarkEnd w:id="0"/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804C4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67C2FB2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 w:rsidR="00C45273">
        <w:rPr>
          <w:rFonts w:ascii="Times New Roman" w:hAnsi="Times New Roman"/>
          <w:b/>
          <w:sz w:val="28"/>
          <w:szCs w:val="28"/>
        </w:rPr>
        <w:t xml:space="preserve"> 24.06.2026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C45273">
        <w:rPr>
          <w:rFonts w:ascii="Times New Roman" w:hAnsi="Times New Roman"/>
          <w:b/>
          <w:sz w:val="28"/>
          <w:szCs w:val="28"/>
        </w:rPr>
        <w:t xml:space="preserve"> 7-200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093A5A">
        <w:rPr>
          <w:rFonts w:ascii="Times New Roman" w:hAnsi="Times New Roman"/>
          <w:b/>
          <w:sz w:val="26"/>
          <w:szCs w:val="26"/>
        </w:rPr>
        <w:t>151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093A5A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093A5A">
        <w:rPr>
          <w:rFonts w:ascii="Times New Roman" w:hAnsi="Times New Roman"/>
          <w:b/>
          <w:sz w:val="26"/>
          <w:szCs w:val="26"/>
        </w:rPr>
        <w:t>8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093A5A">
        <w:rPr>
          <w:rFonts w:ascii="Times New Roman" w:hAnsi="Times New Roman"/>
          <w:spacing w:val="8"/>
          <w:sz w:val="28"/>
          <w:szCs w:val="28"/>
        </w:rPr>
        <w:t>151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093A5A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</w:t>
      </w:r>
      <w:r w:rsidR="00595C0C">
        <w:rPr>
          <w:rFonts w:ascii="Times New Roman" w:hAnsi="Times New Roman"/>
          <w:spacing w:val="8"/>
          <w:sz w:val="28"/>
          <w:szCs w:val="28"/>
        </w:rPr>
        <w:t xml:space="preserve"> (с изменениями № 7-176 от 26.03.2026</w:t>
      </w:r>
      <w:r w:rsidR="00CD1346">
        <w:rPr>
          <w:rFonts w:ascii="Times New Roman" w:hAnsi="Times New Roman"/>
          <w:spacing w:val="8"/>
          <w:sz w:val="28"/>
          <w:szCs w:val="28"/>
        </w:rPr>
        <w:t>, № 7-186 от 29.04.2026</w:t>
      </w:r>
      <w:r w:rsidR="00595C0C">
        <w:rPr>
          <w:rFonts w:ascii="Times New Roman" w:hAnsi="Times New Roman"/>
          <w:spacing w:val="8"/>
          <w:sz w:val="28"/>
          <w:szCs w:val="28"/>
        </w:rPr>
        <w:t>)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CD1346">
        <w:rPr>
          <w:rFonts w:ascii="Times New Roman" w:hAnsi="Times New Roman"/>
          <w:spacing w:val="8"/>
          <w:sz w:val="28"/>
          <w:szCs w:val="28"/>
        </w:rPr>
        <w:t>1 189 440 630,99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1 18</w:t>
      </w:r>
      <w:r w:rsidR="00585694">
        <w:rPr>
          <w:rFonts w:ascii="Times New Roman" w:hAnsi="Times New Roman"/>
          <w:spacing w:val="8"/>
          <w:sz w:val="28"/>
          <w:szCs w:val="28"/>
        </w:rPr>
        <w:t>9 </w:t>
      </w:r>
      <w:r w:rsidR="00B2041B">
        <w:rPr>
          <w:rFonts w:ascii="Times New Roman" w:hAnsi="Times New Roman"/>
          <w:spacing w:val="8"/>
          <w:sz w:val="28"/>
          <w:szCs w:val="28"/>
        </w:rPr>
        <w:t>966</w:t>
      </w:r>
      <w:r w:rsidR="00585694">
        <w:rPr>
          <w:rFonts w:ascii="Times New Roman" w:hAnsi="Times New Roman"/>
          <w:spacing w:val="8"/>
          <w:sz w:val="28"/>
          <w:szCs w:val="28"/>
        </w:rPr>
        <w:t> </w:t>
      </w:r>
      <w:r w:rsidR="00B2041B">
        <w:rPr>
          <w:rFonts w:ascii="Times New Roman" w:hAnsi="Times New Roman"/>
          <w:spacing w:val="8"/>
          <w:sz w:val="28"/>
          <w:szCs w:val="28"/>
        </w:rPr>
        <w:t>863</w:t>
      </w:r>
      <w:r w:rsidR="00585694">
        <w:rPr>
          <w:rFonts w:ascii="Times New Roman" w:hAnsi="Times New Roman"/>
          <w:spacing w:val="8"/>
          <w:sz w:val="28"/>
          <w:szCs w:val="28"/>
        </w:rPr>
        <w:t>,</w:t>
      </w:r>
      <w:r w:rsidR="00B2041B">
        <w:rPr>
          <w:rFonts w:ascii="Times New Roman" w:hAnsi="Times New Roman"/>
          <w:spacing w:val="8"/>
          <w:sz w:val="28"/>
          <w:szCs w:val="28"/>
        </w:rPr>
        <w:t>52</w:t>
      </w:r>
      <w:r w:rsidR="00585694">
        <w:rPr>
          <w:rFonts w:ascii="Times New Roman" w:hAnsi="Times New Roman"/>
          <w:spacing w:val="8"/>
          <w:sz w:val="28"/>
          <w:szCs w:val="28"/>
        </w:rPr>
        <w:t>»</w:t>
      </w:r>
      <w:r w:rsidRPr="00DB0C40">
        <w:rPr>
          <w:rFonts w:ascii="Times New Roman" w:hAnsi="Times New Roman"/>
          <w:spacing w:val="8"/>
          <w:sz w:val="28"/>
          <w:szCs w:val="28"/>
        </w:rPr>
        <w:t>;</w:t>
      </w:r>
    </w:p>
    <w:p w:rsidR="00EE0B30" w:rsidRPr="00093A5A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CD1346">
        <w:rPr>
          <w:rFonts w:ascii="Times New Roman" w:hAnsi="Times New Roman"/>
          <w:spacing w:val="8"/>
          <w:sz w:val="28"/>
          <w:szCs w:val="28"/>
        </w:rPr>
        <w:t>1 208 434 265,92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F3CF5">
        <w:rPr>
          <w:rFonts w:ascii="Times New Roman" w:hAnsi="Times New Roman"/>
          <w:spacing w:val="8"/>
          <w:sz w:val="28"/>
          <w:szCs w:val="28"/>
        </w:rPr>
        <w:t>1 2</w:t>
      </w:r>
      <w:r w:rsidR="007D16B5">
        <w:rPr>
          <w:rFonts w:ascii="Times New Roman" w:hAnsi="Times New Roman"/>
          <w:spacing w:val="8"/>
          <w:sz w:val="28"/>
          <w:szCs w:val="28"/>
        </w:rPr>
        <w:t>09</w:t>
      </w:r>
      <w:r w:rsidR="008F3CF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750</w:t>
      </w:r>
      <w:r w:rsidR="000C314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498</w:t>
      </w:r>
      <w:r w:rsidR="000C3145">
        <w:rPr>
          <w:rFonts w:ascii="Times New Roman" w:hAnsi="Times New Roman"/>
          <w:spacing w:val="8"/>
          <w:sz w:val="28"/>
          <w:szCs w:val="28"/>
        </w:rPr>
        <w:t>,45</w:t>
      </w:r>
      <w:r w:rsidR="00EE0B30" w:rsidRPr="008F3CF5">
        <w:rPr>
          <w:rFonts w:ascii="Times New Roman" w:hAnsi="Times New Roman"/>
          <w:spacing w:val="8"/>
          <w:sz w:val="28"/>
          <w:szCs w:val="28"/>
        </w:rPr>
        <w:t>»;</w:t>
      </w:r>
    </w:p>
    <w:p w:rsidR="00093A5A" w:rsidRDefault="00093A5A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3) в абзаце четвертом цифры «</w:t>
      </w:r>
      <w:r w:rsidR="00443475">
        <w:rPr>
          <w:rFonts w:ascii="Times New Roman" w:hAnsi="Times New Roman"/>
          <w:spacing w:val="8"/>
          <w:sz w:val="28"/>
          <w:szCs w:val="28"/>
        </w:rPr>
        <w:t>1</w:t>
      </w:r>
      <w:r w:rsidR="00CD1346">
        <w:rPr>
          <w:rFonts w:ascii="Times New Roman" w:hAnsi="Times New Roman"/>
          <w:spacing w:val="8"/>
          <w:sz w:val="28"/>
          <w:szCs w:val="28"/>
        </w:rPr>
        <w:t>8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993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634</w:t>
      </w:r>
      <w:r w:rsidR="00443475">
        <w:rPr>
          <w:rFonts w:ascii="Times New Roman" w:hAnsi="Times New Roman"/>
          <w:spacing w:val="8"/>
          <w:sz w:val="28"/>
          <w:szCs w:val="28"/>
        </w:rPr>
        <w:t>,</w:t>
      </w:r>
      <w:r w:rsidR="00CD1346">
        <w:rPr>
          <w:rFonts w:ascii="Times New Roman" w:hAnsi="Times New Roman"/>
          <w:spacing w:val="8"/>
          <w:sz w:val="28"/>
          <w:szCs w:val="28"/>
        </w:rPr>
        <w:t>93</w:t>
      </w:r>
      <w:r w:rsidRPr="00093A5A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093A5A">
        <w:rPr>
          <w:rFonts w:ascii="Times New Roman" w:hAnsi="Times New Roman"/>
          <w:spacing w:val="8"/>
          <w:sz w:val="28"/>
          <w:szCs w:val="28"/>
        </w:rPr>
        <w:t xml:space="preserve">заменить цифрами </w:t>
      </w:r>
      <w:r w:rsidRPr="000C3145">
        <w:rPr>
          <w:rFonts w:ascii="Times New Roman" w:hAnsi="Times New Roman"/>
          <w:spacing w:val="8"/>
          <w:sz w:val="28"/>
          <w:szCs w:val="28"/>
        </w:rPr>
        <w:t>«</w:t>
      </w:r>
      <w:r w:rsidR="007D16B5">
        <w:rPr>
          <w:rFonts w:ascii="Times New Roman" w:hAnsi="Times New Roman"/>
          <w:spacing w:val="8"/>
          <w:sz w:val="28"/>
          <w:szCs w:val="28"/>
        </w:rPr>
        <w:t>19</w:t>
      </w:r>
      <w:r w:rsidR="00DB049E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783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 </w:t>
      </w:r>
      <w:r w:rsidR="007D16B5">
        <w:rPr>
          <w:rFonts w:ascii="Times New Roman" w:hAnsi="Times New Roman"/>
          <w:spacing w:val="8"/>
          <w:sz w:val="28"/>
          <w:szCs w:val="28"/>
        </w:rPr>
        <w:t>634</w:t>
      </w:r>
      <w:r w:rsidR="000C3145" w:rsidRPr="000C3145">
        <w:rPr>
          <w:rFonts w:ascii="Times New Roman" w:hAnsi="Times New Roman"/>
          <w:spacing w:val="8"/>
          <w:sz w:val="28"/>
          <w:szCs w:val="28"/>
        </w:rPr>
        <w:t>,93</w:t>
      </w:r>
      <w:r w:rsidRPr="000C3145">
        <w:rPr>
          <w:rFonts w:ascii="Times New Roman" w:hAnsi="Times New Roman"/>
          <w:spacing w:val="8"/>
          <w:sz w:val="28"/>
          <w:szCs w:val="28"/>
        </w:rPr>
        <w:t>».</w:t>
      </w:r>
    </w:p>
    <w:p w:rsidR="00B2041B" w:rsidRDefault="00B2041B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1.2. В пункте 2:</w:t>
      </w:r>
    </w:p>
    <w:p w:rsidR="00B2041B" w:rsidRPr="00DB0C40" w:rsidRDefault="00B2041B" w:rsidP="00B2041B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>
        <w:rPr>
          <w:rFonts w:ascii="Times New Roman" w:hAnsi="Times New Roman"/>
          <w:spacing w:val="8"/>
          <w:sz w:val="28"/>
          <w:szCs w:val="28"/>
        </w:rPr>
        <w:t>992 640 039,47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>
        <w:rPr>
          <w:rFonts w:ascii="Times New Roman" w:hAnsi="Times New Roman"/>
          <w:spacing w:val="8"/>
          <w:sz w:val="28"/>
          <w:szCs w:val="28"/>
        </w:rPr>
        <w:t>цифрами «1 013 390 439,47»</w:t>
      </w:r>
      <w:r w:rsidRPr="00DB0C40">
        <w:rPr>
          <w:rFonts w:ascii="Times New Roman" w:hAnsi="Times New Roman"/>
          <w:spacing w:val="8"/>
          <w:sz w:val="28"/>
          <w:szCs w:val="28"/>
        </w:rPr>
        <w:t>;</w:t>
      </w:r>
    </w:p>
    <w:p w:rsidR="00B2041B" w:rsidRPr="00093A5A" w:rsidRDefault="00B2041B" w:rsidP="00B2041B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2) в абзаце третьем цифры «</w:t>
      </w:r>
      <w:r>
        <w:rPr>
          <w:rFonts w:ascii="Times New Roman" w:hAnsi="Times New Roman"/>
          <w:spacing w:val="8"/>
          <w:sz w:val="28"/>
          <w:szCs w:val="28"/>
        </w:rPr>
        <w:t>992 640 039,47</w:t>
      </w:r>
      <w:r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>
        <w:rPr>
          <w:rFonts w:ascii="Times New Roman" w:hAnsi="Times New Roman"/>
          <w:spacing w:val="8"/>
          <w:sz w:val="28"/>
          <w:szCs w:val="28"/>
        </w:rPr>
        <w:t>1 013 390 439,47</w:t>
      </w:r>
      <w:r w:rsidRPr="008F3CF5">
        <w:rPr>
          <w:rFonts w:ascii="Times New Roman" w:hAnsi="Times New Roman"/>
          <w:spacing w:val="8"/>
          <w:sz w:val="28"/>
          <w:szCs w:val="28"/>
        </w:rPr>
        <w:t>»</w:t>
      </w:r>
      <w:r>
        <w:rPr>
          <w:rFonts w:ascii="Times New Roman" w:hAnsi="Times New Roman"/>
          <w:spacing w:val="8"/>
          <w:sz w:val="28"/>
          <w:szCs w:val="28"/>
        </w:rPr>
        <w:t>.</w:t>
      </w:r>
    </w:p>
    <w:p w:rsidR="00A95163" w:rsidRDefault="00DC2F3C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</w:t>
      </w:r>
      <w:r w:rsidR="00B2041B">
        <w:rPr>
          <w:rFonts w:ascii="Times New Roman" w:hAnsi="Times New Roman"/>
          <w:spacing w:val="8"/>
          <w:sz w:val="28"/>
          <w:szCs w:val="28"/>
        </w:rPr>
        <w:t>3</w:t>
      </w:r>
      <w:r w:rsidR="008B60AE">
        <w:rPr>
          <w:rFonts w:ascii="Times New Roman" w:hAnsi="Times New Roman"/>
          <w:spacing w:val="8"/>
          <w:sz w:val="28"/>
          <w:szCs w:val="28"/>
        </w:rPr>
        <w:t>. В пункте десять цифры «</w:t>
      </w:r>
      <w:r w:rsidR="00CD1346">
        <w:rPr>
          <w:rFonts w:ascii="Times New Roman" w:hAnsi="Times New Roman"/>
          <w:spacing w:val="8"/>
          <w:sz w:val="28"/>
          <w:szCs w:val="28"/>
        </w:rPr>
        <w:t>837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261</w:t>
      </w:r>
      <w:r w:rsidR="00443475">
        <w:rPr>
          <w:rFonts w:ascii="Times New Roman" w:hAnsi="Times New Roman"/>
          <w:spacing w:val="8"/>
          <w:sz w:val="28"/>
          <w:szCs w:val="28"/>
        </w:rPr>
        <w:t> </w:t>
      </w:r>
      <w:r w:rsidR="00CD1346">
        <w:rPr>
          <w:rFonts w:ascii="Times New Roman" w:hAnsi="Times New Roman"/>
          <w:spacing w:val="8"/>
          <w:sz w:val="28"/>
          <w:szCs w:val="28"/>
        </w:rPr>
        <w:t>073</w:t>
      </w:r>
      <w:r w:rsidR="00443475">
        <w:rPr>
          <w:rFonts w:ascii="Times New Roman" w:hAnsi="Times New Roman"/>
          <w:spacing w:val="8"/>
          <w:sz w:val="28"/>
          <w:szCs w:val="28"/>
        </w:rPr>
        <w:t>,</w:t>
      </w:r>
      <w:r w:rsidR="00CD1346">
        <w:rPr>
          <w:rFonts w:ascii="Times New Roman" w:hAnsi="Times New Roman"/>
          <w:spacing w:val="8"/>
          <w:sz w:val="28"/>
          <w:szCs w:val="28"/>
        </w:rPr>
        <w:t>81</w:t>
      </w:r>
      <w:r w:rsidR="00A95163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443475">
        <w:rPr>
          <w:rFonts w:ascii="Times New Roman" w:hAnsi="Times New Roman"/>
          <w:spacing w:val="8"/>
          <w:sz w:val="28"/>
          <w:szCs w:val="28"/>
        </w:rPr>
        <w:t>837</w:t>
      </w:r>
      <w:r w:rsidR="00EE5E40">
        <w:rPr>
          <w:rFonts w:ascii="Times New Roman" w:hAnsi="Times New Roman"/>
          <w:spacing w:val="8"/>
          <w:sz w:val="28"/>
          <w:szCs w:val="28"/>
        </w:rPr>
        <w:t> </w:t>
      </w:r>
      <w:r w:rsidR="00B2041B">
        <w:rPr>
          <w:rFonts w:ascii="Times New Roman" w:hAnsi="Times New Roman"/>
          <w:spacing w:val="8"/>
          <w:sz w:val="28"/>
          <w:szCs w:val="28"/>
        </w:rPr>
        <w:t>787</w:t>
      </w:r>
      <w:r w:rsidR="00EE5E40">
        <w:rPr>
          <w:rFonts w:ascii="Times New Roman" w:hAnsi="Times New Roman"/>
          <w:spacing w:val="8"/>
          <w:sz w:val="28"/>
          <w:szCs w:val="28"/>
        </w:rPr>
        <w:t> </w:t>
      </w:r>
      <w:r w:rsidR="00B2041B">
        <w:rPr>
          <w:rFonts w:ascii="Times New Roman" w:hAnsi="Times New Roman"/>
          <w:spacing w:val="8"/>
          <w:sz w:val="28"/>
          <w:szCs w:val="28"/>
        </w:rPr>
        <w:t>306</w:t>
      </w:r>
      <w:r w:rsidR="00EE5E40">
        <w:rPr>
          <w:rFonts w:ascii="Times New Roman" w:hAnsi="Times New Roman"/>
          <w:spacing w:val="8"/>
          <w:sz w:val="28"/>
          <w:szCs w:val="28"/>
        </w:rPr>
        <w:t>,</w:t>
      </w:r>
      <w:r w:rsidR="00B2041B">
        <w:rPr>
          <w:rFonts w:ascii="Times New Roman" w:hAnsi="Times New Roman"/>
          <w:spacing w:val="8"/>
          <w:sz w:val="28"/>
          <w:szCs w:val="28"/>
        </w:rPr>
        <w:t>34</w:t>
      </w:r>
      <w:r w:rsidR="00A95163">
        <w:rPr>
          <w:rFonts w:ascii="Times New Roman" w:hAnsi="Times New Roman"/>
          <w:spacing w:val="8"/>
          <w:sz w:val="28"/>
          <w:szCs w:val="28"/>
        </w:rPr>
        <w:t>»</w:t>
      </w:r>
      <w:r w:rsidR="00B2041B">
        <w:rPr>
          <w:rFonts w:ascii="Times New Roman" w:hAnsi="Times New Roman"/>
          <w:spacing w:val="8"/>
          <w:sz w:val="28"/>
          <w:szCs w:val="28"/>
        </w:rPr>
        <w:t>, цифры «636 959 039,47» заменить цифрами «657 709 439,47».</w:t>
      </w:r>
    </w:p>
    <w:p w:rsidR="00CD43EE" w:rsidRDefault="00CD43EE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1.4. В приложении 1:</w:t>
      </w:r>
    </w:p>
    <w:p w:rsidR="00CD43EE" w:rsidRPr="00CD43EE" w:rsidRDefault="00CD43EE" w:rsidP="00CD43EE">
      <w:pPr>
        <w:ind w:firstLine="708"/>
        <w:jc w:val="both"/>
        <w:rPr>
          <w:spacing w:val="8"/>
          <w:sz w:val="28"/>
          <w:szCs w:val="28"/>
        </w:rPr>
      </w:pPr>
      <w:r w:rsidRPr="00CD43EE">
        <w:rPr>
          <w:spacing w:val="8"/>
          <w:sz w:val="28"/>
          <w:szCs w:val="28"/>
        </w:rPr>
        <w:t>наименование строк: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540"/>
        <w:gridCol w:w="7094"/>
      </w:tblGrid>
      <w:tr w:rsidR="00CD43EE" w:rsidRPr="00CD43EE" w:rsidTr="00CD43EE">
        <w:trPr>
          <w:trHeight w:val="1086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lastRenderedPageBreak/>
              <w:t>101 02010 01 0000 110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EE" w:rsidRPr="00CD43EE" w:rsidRDefault="00CD43EE" w:rsidP="009C4B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</w:tr>
      <w:tr w:rsidR="00CD43EE" w:rsidRPr="00CD43EE" w:rsidTr="00CD43EE">
        <w:trPr>
          <w:trHeight w:val="188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101 02080 01 0000 110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EE" w:rsidRPr="00CD43EE" w:rsidRDefault="00CD43EE" w:rsidP="009C4B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</w:tr>
    </w:tbl>
    <w:p w:rsidR="00CD43EE" w:rsidRPr="00062ADD" w:rsidRDefault="00CD43EE" w:rsidP="00CD43EE">
      <w:pPr>
        <w:ind w:firstLine="708"/>
        <w:jc w:val="both"/>
        <w:rPr>
          <w:spacing w:val="8"/>
          <w:sz w:val="24"/>
          <w:szCs w:val="24"/>
        </w:rPr>
      </w:pPr>
    </w:p>
    <w:p w:rsidR="00CD43EE" w:rsidRPr="00CD43EE" w:rsidRDefault="00CD43EE" w:rsidP="00CD43EE">
      <w:pPr>
        <w:ind w:firstLine="708"/>
        <w:jc w:val="both"/>
        <w:rPr>
          <w:spacing w:val="8"/>
          <w:sz w:val="28"/>
          <w:szCs w:val="28"/>
        </w:rPr>
      </w:pPr>
      <w:r w:rsidRPr="00CD43EE">
        <w:rPr>
          <w:spacing w:val="8"/>
          <w:sz w:val="28"/>
          <w:szCs w:val="28"/>
        </w:rPr>
        <w:t>изложить в новой редакции: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540"/>
        <w:gridCol w:w="7094"/>
      </w:tblGrid>
      <w:tr w:rsidR="00CD43EE" w:rsidRPr="00CD43EE" w:rsidTr="00CD43EE">
        <w:trPr>
          <w:trHeight w:val="1086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t>101 02010 01 0000 110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EE" w:rsidRPr="00CD43EE" w:rsidRDefault="00CD43EE" w:rsidP="009C4BF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статьями 227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hyperlink r:id="rId7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227.1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hyperlink r:id="rId8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228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Федерации, доходов от долевого участия в организации, полученных физическим </w:t>
            </w:r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лицом - налоговым резидентом Российской Федерации в виде дивидендов, доходов, относящихся к налоговым базам, указанным в </w:t>
            </w:r>
            <w:hyperlink r:id="rId9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пунктах 6.1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hyperlink r:id="rId10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6.2 статьи 210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</w:tr>
      <w:tr w:rsidR="00CD43EE" w:rsidRPr="00CD43EE" w:rsidTr="00CD43EE">
        <w:trPr>
          <w:trHeight w:val="55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EE" w:rsidRPr="00CD43EE" w:rsidRDefault="00CD43EE" w:rsidP="009C4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EE">
              <w:rPr>
                <w:rFonts w:ascii="Times New Roman" w:hAnsi="Times New Roman"/>
                <w:sz w:val="24"/>
                <w:szCs w:val="24"/>
              </w:rPr>
              <w:lastRenderedPageBreak/>
              <w:t>101 02080 01 0000 110</w:t>
            </w:r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EE" w:rsidRPr="00CD43EE" w:rsidRDefault="00CD43EE" w:rsidP="009C4BF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</w:t>
            </w:r>
            <w:hyperlink r:id="rId11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абзацем восьмым пункта 6 статьи 228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Федерации, доходов, относящихся к налоговым базам, указанным в </w:t>
            </w:r>
            <w:hyperlink r:id="rId12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пунктах 6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hyperlink r:id="rId13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6.1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hyperlink r:id="rId14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6.2 статьи 210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Федерации, доходов физических лиц, не являющихся налоговыми резидентами Российской Федерации, указанных в </w:t>
            </w:r>
            <w:hyperlink r:id="rId15" w:history="1">
              <w:r w:rsidRPr="00CD43EE">
                <w:rPr>
                  <w:rFonts w:ascii="Times New Roman" w:eastAsia="Calibri" w:hAnsi="Times New Roman"/>
                  <w:color w:val="0000FF"/>
                  <w:sz w:val="24"/>
                  <w:szCs w:val="24"/>
                  <w:lang w:eastAsia="en-US"/>
                </w:rPr>
                <w:t>абзаце девятом пункта 3 статьи 224</w:t>
              </w:r>
            </w:hyperlink>
            <w:r w:rsidRPr="00CD43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Налогового кодекса Российской Федерации)</w:t>
            </w:r>
          </w:p>
        </w:tc>
      </w:tr>
    </w:tbl>
    <w:p w:rsidR="00CD43EE" w:rsidRDefault="00CD43EE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394C7B">
        <w:rPr>
          <w:rFonts w:ascii="Times New Roman" w:hAnsi="Times New Roman"/>
          <w:spacing w:val="8"/>
          <w:sz w:val="28"/>
          <w:szCs w:val="28"/>
        </w:rPr>
        <w:t>3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CD43EE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CD1346">
        <w:rPr>
          <w:rFonts w:ascii="Times New Roman" w:hAnsi="Times New Roman"/>
          <w:spacing w:val="8"/>
          <w:sz w:val="28"/>
          <w:szCs w:val="28"/>
        </w:rPr>
        <w:t>3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 Решение приложением 4.</w:t>
      </w:r>
      <w:r w:rsidR="00CD1346">
        <w:rPr>
          <w:rFonts w:ascii="Times New Roman" w:hAnsi="Times New Roman"/>
          <w:spacing w:val="8"/>
          <w:sz w:val="28"/>
          <w:szCs w:val="28"/>
        </w:rPr>
        <w:t>3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CD1346">
        <w:rPr>
          <w:rFonts w:ascii="Times New Roman" w:hAnsi="Times New Roman"/>
          <w:spacing w:val="8"/>
          <w:sz w:val="28"/>
          <w:szCs w:val="28"/>
        </w:rPr>
        <w:t>3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CD43EE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43EE" w:rsidRPr="00DB0C40" w:rsidRDefault="00CD43EE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</w:t>
      </w:r>
      <w:r w:rsidR="00A16F8A">
        <w:rPr>
          <w:rFonts w:ascii="Times New Roman" w:hAnsi="Times New Roman"/>
          <w:sz w:val="28"/>
          <w:szCs w:val="28"/>
        </w:rPr>
        <w:t>А</w:t>
      </w:r>
      <w:r w:rsidRPr="00DB0C40">
        <w:rPr>
          <w:rFonts w:ascii="Times New Roman" w:hAnsi="Times New Roman"/>
          <w:sz w:val="28"/>
          <w:szCs w:val="28"/>
        </w:rPr>
        <w:t>.</w:t>
      </w:r>
      <w:r w:rsidR="00A16F8A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A16F8A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93A5A"/>
    <w:rsid w:val="000A3D7D"/>
    <w:rsid w:val="000A7B19"/>
    <w:rsid w:val="000B7EA5"/>
    <w:rsid w:val="000C17DE"/>
    <w:rsid w:val="000C3145"/>
    <w:rsid w:val="000C6475"/>
    <w:rsid w:val="000E0EC6"/>
    <w:rsid w:val="000F01F8"/>
    <w:rsid w:val="000F1A42"/>
    <w:rsid w:val="001126F7"/>
    <w:rsid w:val="00112FF2"/>
    <w:rsid w:val="00115242"/>
    <w:rsid w:val="00116162"/>
    <w:rsid w:val="00122A18"/>
    <w:rsid w:val="00135E17"/>
    <w:rsid w:val="00136D22"/>
    <w:rsid w:val="00140EAF"/>
    <w:rsid w:val="001419E2"/>
    <w:rsid w:val="001464A3"/>
    <w:rsid w:val="00147978"/>
    <w:rsid w:val="00151FCB"/>
    <w:rsid w:val="0015311D"/>
    <w:rsid w:val="0017453E"/>
    <w:rsid w:val="00190866"/>
    <w:rsid w:val="001B7334"/>
    <w:rsid w:val="001D7DF5"/>
    <w:rsid w:val="001E45F3"/>
    <w:rsid w:val="002074B3"/>
    <w:rsid w:val="00224A07"/>
    <w:rsid w:val="00231E43"/>
    <w:rsid w:val="00234D48"/>
    <w:rsid w:val="00244FC7"/>
    <w:rsid w:val="00254CAD"/>
    <w:rsid w:val="00270E70"/>
    <w:rsid w:val="00277E0D"/>
    <w:rsid w:val="00291BF2"/>
    <w:rsid w:val="00297258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94C7B"/>
    <w:rsid w:val="003A2EFB"/>
    <w:rsid w:val="003A719D"/>
    <w:rsid w:val="003A7D1D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411E4"/>
    <w:rsid w:val="00443475"/>
    <w:rsid w:val="00467C04"/>
    <w:rsid w:val="004710D2"/>
    <w:rsid w:val="004773F7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656DD"/>
    <w:rsid w:val="0057278C"/>
    <w:rsid w:val="00574FE5"/>
    <w:rsid w:val="005763BD"/>
    <w:rsid w:val="00580E8F"/>
    <w:rsid w:val="00585694"/>
    <w:rsid w:val="00591E25"/>
    <w:rsid w:val="00595C0C"/>
    <w:rsid w:val="005A470C"/>
    <w:rsid w:val="005A515A"/>
    <w:rsid w:val="005A7561"/>
    <w:rsid w:val="005B7674"/>
    <w:rsid w:val="005B7A46"/>
    <w:rsid w:val="005D25F7"/>
    <w:rsid w:val="005E6BCD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E5497"/>
    <w:rsid w:val="0070058A"/>
    <w:rsid w:val="007009D1"/>
    <w:rsid w:val="00701B88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16B5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1DCA"/>
    <w:rsid w:val="00856618"/>
    <w:rsid w:val="00886C16"/>
    <w:rsid w:val="008970EA"/>
    <w:rsid w:val="008A1B5F"/>
    <w:rsid w:val="008B60AE"/>
    <w:rsid w:val="008C0E4F"/>
    <w:rsid w:val="008C2333"/>
    <w:rsid w:val="008D0E5A"/>
    <w:rsid w:val="008D6403"/>
    <w:rsid w:val="008E658F"/>
    <w:rsid w:val="008F3CF5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5E13"/>
    <w:rsid w:val="009E76C6"/>
    <w:rsid w:val="009F2606"/>
    <w:rsid w:val="009F7304"/>
    <w:rsid w:val="00A10BDA"/>
    <w:rsid w:val="00A155E7"/>
    <w:rsid w:val="00A158CD"/>
    <w:rsid w:val="00A16F8A"/>
    <w:rsid w:val="00A2344D"/>
    <w:rsid w:val="00A24B9F"/>
    <w:rsid w:val="00A30291"/>
    <w:rsid w:val="00A40613"/>
    <w:rsid w:val="00A4166D"/>
    <w:rsid w:val="00A42CEB"/>
    <w:rsid w:val="00A505FE"/>
    <w:rsid w:val="00A530F6"/>
    <w:rsid w:val="00A77FD4"/>
    <w:rsid w:val="00A821A0"/>
    <w:rsid w:val="00A95163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041B"/>
    <w:rsid w:val="00B236FC"/>
    <w:rsid w:val="00B35826"/>
    <w:rsid w:val="00B36A0C"/>
    <w:rsid w:val="00B3786C"/>
    <w:rsid w:val="00B45266"/>
    <w:rsid w:val="00B53373"/>
    <w:rsid w:val="00B61462"/>
    <w:rsid w:val="00B72FBD"/>
    <w:rsid w:val="00B81089"/>
    <w:rsid w:val="00B91882"/>
    <w:rsid w:val="00B9466C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45273"/>
    <w:rsid w:val="00C56ACC"/>
    <w:rsid w:val="00C6141E"/>
    <w:rsid w:val="00C7236D"/>
    <w:rsid w:val="00C77A4B"/>
    <w:rsid w:val="00C84C84"/>
    <w:rsid w:val="00CB048E"/>
    <w:rsid w:val="00CC35EE"/>
    <w:rsid w:val="00CD1346"/>
    <w:rsid w:val="00CD3C5B"/>
    <w:rsid w:val="00CD43EE"/>
    <w:rsid w:val="00CD6AA9"/>
    <w:rsid w:val="00CD71BB"/>
    <w:rsid w:val="00CE3613"/>
    <w:rsid w:val="00CE6698"/>
    <w:rsid w:val="00CE7146"/>
    <w:rsid w:val="00CF4A1C"/>
    <w:rsid w:val="00D00192"/>
    <w:rsid w:val="00D17E90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49E"/>
    <w:rsid w:val="00DB0C40"/>
    <w:rsid w:val="00DC2F3C"/>
    <w:rsid w:val="00DC31DB"/>
    <w:rsid w:val="00DC6E73"/>
    <w:rsid w:val="00DE620D"/>
    <w:rsid w:val="00DF01C8"/>
    <w:rsid w:val="00E00EA6"/>
    <w:rsid w:val="00E02100"/>
    <w:rsid w:val="00E03415"/>
    <w:rsid w:val="00E04E0A"/>
    <w:rsid w:val="00E12632"/>
    <w:rsid w:val="00E222D7"/>
    <w:rsid w:val="00E24F72"/>
    <w:rsid w:val="00E33B6B"/>
    <w:rsid w:val="00E366E0"/>
    <w:rsid w:val="00E3730E"/>
    <w:rsid w:val="00E442F0"/>
    <w:rsid w:val="00E46FAB"/>
    <w:rsid w:val="00E50A9C"/>
    <w:rsid w:val="00E524BF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E40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7B09"/>
    <w:rsid w:val="00FB1A02"/>
    <w:rsid w:val="00FB4C9E"/>
    <w:rsid w:val="00FC2E40"/>
    <w:rsid w:val="00FC6964"/>
    <w:rsid w:val="00FD1A84"/>
    <w:rsid w:val="00FE6833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6417&amp;dst=101491" TargetMode="External"/><Relationship Id="rId13" Type="http://schemas.openxmlformats.org/officeDocument/2006/relationships/hyperlink" Target="https://login.consultant.ru/link/?req=doc&amp;base=LAW&amp;n=526417&amp;dst=268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26417&amp;dst=10877" TargetMode="External"/><Relationship Id="rId12" Type="http://schemas.openxmlformats.org/officeDocument/2006/relationships/hyperlink" Target="https://login.consultant.ru/link/?req=doc&amp;base=LAW&amp;n=526417&amp;dst=2604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26417&amp;dst=3019" TargetMode="External"/><Relationship Id="rId11" Type="http://schemas.openxmlformats.org/officeDocument/2006/relationships/hyperlink" Target="https://login.consultant.ru/link/?req=doc&amp;base=LAW&amp;n=526417&amp;dst=211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6417&amp;dst=21463" TargetMode="External"/><Relationship Id="rId10" Type="http://schemas.openxmlformats.org/officeDocument/2006/relationships/hyperlink" Target="https://login.consultant.ru/link/?req=doc&amp;base=LAW&amp;n=526417&amp;dst=260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6417&amp;dst=26864" TargetMode="External"/><Relationship Id="rId14" Type="http://schemas.openxmlformats.org/officeDocument/2006/relationships/hyperlink" Target="https://login.consultant.ru/link/?req=doc&amp;base=LAW&amp;n=526417&amp;dst=2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0EA32-C152-4608-B735-D056F7A7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304</cp:revision>
  <cp:lastPrinted>2026-06-23T12:52:00Z</cp:lastPrinted>
  <dcterms:created xsi:type="dcterms:W3CDTF">2020-02-12T14:00:00Z</dcterms:created>
  <dcterms:modified xsi:type="dcterms:W3CDTF">2026-06-23T13:01:00Z</dcterms:modified>
</cp:coreProperties>
</file>